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902F92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</w:t>
                            </w:r>
                            <w:r w:rsidR="00552283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3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52283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7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902F92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</w:t>
                      </w:r>
                      <w:r w:rsidR="00552283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3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 w:rsidR="00552283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7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2017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F92" w:rsidRPr="00902F92" w:rsidRDefault="00552283" w:rsidP="00902F92">
                            <w:pPr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  <w:t>Praha patří k turisticky nejoblíbenějším evropským městům</w:t>
                            </w: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2F92" w:rsidRDefault="00552283" w:rsidP="00902F92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Podle výsledků srovnávací statistiky </w:t>
                            </w:r>
                            <w:r w:rsidR="00902F92"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asociace </w:t>
                            </w:r>
                            <w:proofErr w:type="spellStart"/>
                            <w:r w:rsidR="00902F92"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European</w:t>
                            </w:r>
                            <w:proofErr w:type="spellEnd"/>
                            <w:r w:rsidR="00902F92"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02F92"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Cities</w:t>
                            </w:r>
                            <w:proofErr w:type="spellEnd"/>
                            <w:r w:rsidR="00902F92"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Marketing se Praha umístila v počtu přenocování zahraničních turistů na pátém místě a v celkovém počtu přenocování na sedmém.</w:t>
                            </w: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2F92" w:rsidRDefault="00902F92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Městská turistika nepřetržitě roste,</w:t>
                            </w:r>
                            <w:r w:rsidR="001C101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průměrný</w:t>
                            </w: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meziroční přírůstek v přenocování </w:t>
                            </w:r>
                            <w:proofErr w:type="gramStart"/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</w:t>
                            </w:r>
                            <w:r w:rsidR="00007926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e</w:t>
                            </w:r>
                            <w:r w:rsidR="00C236CF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01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126</w:t>
                            </w:r>
                            <w:proofErr w:type="gramEnd"/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 evropsk</w:t>
                            </w:r>
                            <w:r w:rsidR="001C101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ých městech činí za rok 2016 4,8</w:t>
                            </w: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%. </w:t>
                            </w:r>
                            <w:r w:rsidR="001C101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Přírůstek 5,5%, který eviduje Praha, patří k nejvyšším ze sledovaného vzorku. </w:t>
                            </w:r>
                          </w:p>
                          <w:p w:rsidR="000A5F18" w:rsidRPr="00902F92" w:rsidRDefault="000A5F18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Praha </w:t>
                            </w:r>
                            <w:r w:rsidR="001C101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 roce 2016 celkovým počtem 16,8 milionů (+5,5</w:t>
                            </w: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%) přenoc</w:t>
                            </w:r>
                            <w:r w:rsidR="001C101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ování předběhla například Vídeň,</w:t>
                            </w: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Amsterdam</w:t>
                            </w:r>
                            <w:r w:rsidR="001C101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nebo Hamburk</w:t>
                            </w:r>
                            <w:r w:rsidR="000A5F1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. A s počtem 15 </w:t>
                            </w:r>
                            <w:r w:rsidR="001C101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milion</w:t>
                            </w:r>
                            <w:r w:rsidR="000A5F1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ů</w:t>
                            </w:r>
                            <w:r w:rsidR="001C101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(+4,7</w:t>
                            </w: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%) přenocování zahraničních hostů si vedla lépe než Berlín, Vídeň, Madrid nebo Budapešť.    </w:t>
                            </w: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Hlavními zdrojovými zeměmi evropské městské turistiky jsou Spojené státy americké, Německo a Spojené království, z nich</w:t>
                            </w:r>
                            <w:r w:rsidR="00C236CF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ž</w:t>
                            </w: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přijíždí přibližně 30% z celkového počtu návštěvníků. Počet turistů přijíždějících z Číny ustavičně rost</w:t>
                            </w:r>
                            <w:r w:rsidR="000A5F1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e, za rok 2016 se zvýšil o 3,8%. Naopak velký pokles sl</w:t>
                            </w:r>
                            <w:r w:rsidR="00007926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edujeme u turistů</w:t>
                            </w:r>
                            <w:r w:rsidR="000A5F1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z Ruska, v roce 2016 úbytek činí 9,7%.</w:t>
                            </w: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6898" w:rsidRPr="000A5F18" w:rsidRDefault="000A5F18" w:rsidP="000A5F18">
                            <w:pPr>
                              <w:spacing w:line="276" w:lineRule="auto"/>
                              <w:rPr>
                                <w:rFonts w:ascii="Sitka Small" w:hAnsi="Sitka Small" w:cs="Courier New"/>
                                <w:i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="Sitka Small" w:hAnsi="Sitka Small" w:cs="Courier New"/>
                                <w:i/>
                                <w:sz w:val="20"/>
                                <w:szCs w:val="20"/>
                              </w:rPr>
                              <w:t>„Loňský rok byl pro evropskou městskou turistiku opět výjimečně úspěšný, a to i přes závažné problémy a výzvy.</w:t>
                            </w:r>
                            <w:r>
                              <w:rPr>
                                <w:rFonts w:ascii="Sitka Small" w:hAnsi="Sitka Small" w:cs="Courier New"/>
                                <w:i/>
                                <w:sz w:val="20"/>
                                <w:szCs w:val="20"/>
                              </w:rPr>
                              <w:t xml:space="preserve"> Teroristické útoky v Evropě, především v Paříži, ukazují vrtkavost</w:t>
                            </w:r>
                            <w:r w:rsidR="00900F87">
                              <w:rPr>
                                <w:rFonts w:ascii="Sitka Small" w:hAnsi="Sitka Small" w:cs="Courier New"/>
                                <w:i/>
                                <w:sz w:val="20"/>
                                <w:szCs w:val="20"/>
                              </w:rPr>
                              <w:t xml:space="preserve">, ale zároveň důležitost a houževnatost cestovního ruchu. Vzdálené trhy, jako například Čína a Japonsko jsou velmi citlivé na potenciální rizika, což se v roce 2016 na turismu negativně projevilo. Nicméně v posledním čtvrtletí loňského roku se situace obrátila k lepšímu, turisté se pomalu vracejí do Paříže a zároveň sledujeme nárůst počtu turistů ze zemí, kde čísla v posledních letech klesala, například z Ruska,“ </w:t>
                            </w:r>
                            <w:r w:rsidR="00900F87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 xml:space="preserve">říká prezident </w:t>
                            </w:r>
                            <w:proofErr w:type="spellStart"/>
                            <w:r w:rsidR="00900F87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>European</w:t>
                            </w:r>
                            <w:proofErr w:type="spellEnd"/>
                            <w:r w:rsidR="00900F87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00F87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>Cities</w:t>
                            </w:r>
                            <w:proofErr w:type="spellEnd"/>
                            <w:r w:rsidR="00900F87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 xml:space="preserve"> Marketing </w:t>
                            </w:r>
                            <w:r w:rsidR="00900F87"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 xml:space="preserve">Dieter </w:t>
                            </w:r>
                            <w:proofErr w:type="spellStart"/>
                            <w:r w:rsidR="00900F87"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>Hardt-Stremayr</w:t>
                            </w:r>
                            <w:proofErr w:type="spellEnd"/>
                            <w:r w:rsidR="00900F87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>.</w:t>
                            </w:r>
                            <w:r w:rsidR="00900F87">
                              <w:rPr>
                                <w:rFonts w:ascii="Sitka Small" w:hAnsi="Sitka Small" w:cs="Courier New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2F92" w:rsidRDefault="00902F92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2F92" w:rsidRDefault="00902F92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07926" w:rsidRDefault="00007926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0502"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902F92" w:rsidRPr="00902F92" w:rsidRDefault="00552283" w:rsidP="00902F92">
                      <w:pPr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  <w:t>Praha patří k turisticky nejoblíbenějším evropským městům</w:t>
                      </w: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902F92" w:rsidRDefault="00552283" w:rsidP="00902F92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Podle výsledků srovnávací statistiky </w:t>
                      </w:r>
                      <w:r w:rsidR="00902F92"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asociace </w:t>
                      </w:r>
                      <w:proofErr w:type="spellStart"/>
                      <w:r w:rsidR="00902F92"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European</w:t>
                      </w:r>
                      <w:proofErr w:type="spellEnd"/>
                      <w:r w:rsidR="00902F92"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02F92"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Cities</w:t>
                      </w:r>
                      <w:proofErr w:type="spellEnd"/>
                      <w:r w:rsidR="00902F92"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Marketing se Praha umístila v počtu přenocování zahraničních turistů na pátém místě a v celkovém počtu přenocování na sedmém.</w:t>
                      </w: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902F92" w:rsidRDefault="00902F92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>Městská turistika nepřetržitě roste,</w:t>
                      </w:r>
                      <w:r w:rsidR="001C101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průměrný</w:t>
                      </w: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meziroční přírůstek v přenocování </w:t>
                      </w:r>
                      <w:proofErr w:type="gramStart"/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>v</w:t>
                      </w:r>
                      <w:r w:rsidR="00007926">
                        <w:rPr>
                          <w:rFonts w:ascii="Sitka Small" w:hAnsi="Sitka Small"/>
                          <w:sz w:val="20"/>
                          <w:szCs w:val="20"/>
                        </w:rPr>
                        <w:t>e</w:t>
                      </w:r>
                      <w:r w:rsidR="00C236CF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  <w:r w:rsidR="001C1010">
                        <w:rPr>
                          <w:rFonts w:ascii="Sitka Small" w:hAnsi="Sitka Small"/>
                          <w:sz w:val="20"/>
                          <w:szCs w:val="20"/>
                        </w:rPr>
                        <w:t>126</w:t>
                      </w:r>
                      <w:proofErr w:type="gramEnd"/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> evropsk</w:t>
                      </w:r>
                      <w:r w:rsidR="001C1010">
                        <w:rPr>
                          <w:rFonts w:ascii="Sitka Small" w:hAnsi="Sitka Small"/>
                          <w:sz w:val="20"/>
                          <w:szCs w:val="20"/>
                        </w:rPr>
                        <w:t>ých městech činí za rok 2016 4,8</w:t>
                      </w: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%. </w:t>
                      </w:r>
                      <w:r w:rsidR="001C101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Přírůstek 5,5%, který eviduje Praha, patří k nejvyšším ze sledovaného vzorku. </w:t>
                      </w:r>
                    </w:p>
                    <w:p w:rsidR="000A5F18" w:rsidRPr="00902F92" w:rsidRDefault="000A5F18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Praha </w:t>
                      </w:r>
                      <w:r w:rsidR="001C1010">
                        <w:rPr>
                          <w:rFonts w:ascii="Sitka Small" w:hAnsi="Sitka Small"/>
                          <w:sz w:val="20"/>
                          <w:szCs w:val="20"/>
                        </w:rPr>
                        <w:t>v roce 2016 celkovým počtem 16,8 milionů (+5,5</w:t>
                      </w: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>%) přenoc</w:t>
                      </w:r>
                      <w:r w:rsidR="001C1010">
                        <w:rPr>
                          <w:rFonts w:ascii="Sitka Small" w:hAnsi="Sitka Small"/>
                          <w:sz w:val="20"/>
                          <w:szCs w:val="20"/>
                        </w:rPr>
                        <w:t>ování předběhla například Vídeň,</w:t>
                      </w: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Amsterdam</w:t>
                      </w:r>
                      <w:r w:rsidR="001C101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nebo Hamburk</w:t>
                      </w:r>
                      <w:r w:rsidR="000A5F18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. A s počtem 15 </w:t>
                      </w:r>
                      <w:r w:rsidR="001C1010">
                        <w:rPr>
                          <w:rFonts w:ascii="Sitka Small" w:hAnsi="Sitka Small"/>
                          <w:sz w:val="20"/>
                          <w:szCs w:val="20"/>
                        </w:rPr>
                        <w:t>milion</w:t>
                      </w:r>
                      <w:r w:rsidR="000A5F18">
                        <w:rPr>
                          <w:rFonts w:ascii="Sitka Small" w:hAnsi="Sitka Small"/>
                          <w:sz w:val="20"/>
                          <w:szCs w:val="20"/>
                        </w:rPr>
                        <w:t>ů</w:t>
                      </w:r>
                      <w:r w:rsidR="001C101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(+4,7</w:t>
                      </w: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%) přenocování zahraničních hostů si vedla lépe než Berlín, Vídeň, Madrid nebo Budapešť.    </w:t>
                      </w: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>Hlavními zdrojovými zeměmi evropské městské turistiky jsou Spojené státy americké, Německo a Spojené království, z nich</w:t>
                      </w:r>
                      <w:r w:rsidR="00C236CF">
                        <w:rPr>
                          <w:rFonts w:ascii="Sitka Small" w:hAnsi="Sitka Small"/>
                          <w:sz w:val="20"/>
                          <w:szCs w:val="20"/>
                        </w:rPr>
                        <w:t>ž</w:t>
                      </w: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přijíždí přibližně 30% z celkového počtu návštěvníků. Počet turistů přijíždějících z Číny ustavičně rost</w:t>
                      </w:r>
                      <w:r w:rsidR="000A5F18">
                        <w:rPr>
                          <w:rFonts w:ascii="Sitka Small" w:hAnsi="Sitka Small"/>
                          <w:sz w:val="20"/>
                          <w:szCs w:val="20"/>
                        </w:rPr>
                        <w:t>e, za rok 2016 se zvýšil o 3,8%. Naopak velký pokles sl</w:t>
                      </w:r>
                      <w:r w:rsidR="00007926">
                        <w:rPr>
                          <w:rFonts w:ascii="Sitka Small" w:hAnsi="Sitka Small"/>
                          <w:sz w:val="20"/>
                          <w:szCs w:val="20"/>
                        </w:rPr>
                        <w:t>edujeme u turistů</w:t>
                      </w:r>
                      <w:r w:rsidR="000A5F18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z Ruska, v roce 2016 úbytek činí 9,7%.</w:t>
                      </w: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4C6898" w:rsidRPr="000A5F18" w:rsidRDefault="000A5F18" w:rsidP="000A5F18">
                      <w:pPr>
                        <w:spacing w:line="276" w:lineRule="auto"/>
                        <w:rPr>
                          <w:rFonts w:ascii="Sitka Small" w:hAnsi="Sitka Small" w:cs="Courier New"/>
                          <w:i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="Sitka Small" w:hAnsi="Sitka Small" w:cs="Courier New"/>
                          <w:i/>
                          <w:sz w:val="20"/>
                          <w:szCs w:val="20"/>
                        </w:rPr>
                        <w:t>„Loňský rok byl pro evropskou městskou turistiku opět výjimečně úspěšný, a to i přes závažné problémy a výzvy.</w:t>
                      </w:r>
                      <w:r>
                        <w:rPr>
                          <w:rFonts w:ascii="Sitka Small" w:hAnsi="Sitka Small" w:cs="Courier New"/>
                          <w:i/>
                          <w:sz w:val="20"/>
                          <w:szCs w:val="20"/>
                        </w:rPr>
                        <w:t xml:space="preserve"> Teroristické útoky v Evropě, především v Paříži, ukazují vrtkavost</w:t>
                      </w:r>
                      <w:r w:rsidR="00900F87">
                        <w:rPr>
                          <w:rFonts w:ascii="Sitka Small" w:hAnsi="Sitka Small" w:cs="Courier New"/>
                          <w:i/>
                          <w:sz w:val="20"/>
                          <w:szCs w:val="20"/>
                        </w:rPr>
                        <w:t xml:space="preserve">, ale zároveň důležitost a houževnatost cestovního ruchu. Vzdálené trhy, jako například Čína a Japonsko jsou velmi citlivé na potenciální rizika, což se v roce 2016 na turismu negativně projevilo. Nicméně v posledním čtvrtletí loňského roku se situace obrátila k lepšímu, turisté se pomalu vracejí do Paříže a zároveň sledujeme nárůst počtu turistů ze zemí, kde čísla v posledních letech klesala, například z Ruska,“ </w:t>
                      </w:r>
                      <w:r w:rsidR="00900F87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 xml:space="preserve">říká prezident </w:t>
                      </w:r>
                      <w:proofErr w:type="spellStart"/>
                      <w:r w:rsidR="00900F87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>European</w:t>
                      </w:r>
                      <w:proofErr w:type="spellEnd"/>
                      <w:r w:rsidR="00900F87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00F87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>Cities</w:t>
                      </w:r>
                      <w:proofErr w:type="spellEnd"/>
                      <w:r w:rsidR="00900F87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 xml:space="preserve"> Marketing </w:t>
                      </w:r>
                      <w:r w:rsidR="00900F87"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 xml:space="preserve">Dieter </w:t>
                      </w:r>
                      <w:proofErr w:type="spellStart"/>
                      <w:r w:rsidR="00900F87"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>Hardt-Stremayr</w:t>
                      </w:r>
                      <w:proofErr w:type="spellEnd"/>
                      <w:r w:rsidR="00900F87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>.</w:t>
                      </w:r>
                      <w:r w:rsidR="00900F87">
                        <w:rPr>
                          <w:rFonts w:ascii="Sitka Small" w:hAnsi="Sitka Small" w:cs="Courier New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902F92" w:rsidRDefault="00902F92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902F92" w:rsidRDefault="00902F92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007926" w:rsidRDefault="00007926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8"/>
      <w:footerReference w:type="default" r:id="rId9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C1" w:rsidRDefault="00C715C1">
      <w:r>
        <w:separator/>
      </w:r>
    </w:p>
  </w:endnote>
  <w:endnote w:type="continuationSeparator" w:id="0">
    <w:p w:rsidR="00C715C1" w:rsidRDefault="00C7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C1" w:rsidRDefault="00C715C1">
      <w:r>
        <w:separator/>
      </w:r>
    </w:p>
  </w:footnote>
  <w:footnote w:type="continuationSeparator" w:id="0">
    <w:p w:rsidR="00C715C1" w:rsidRDefault="00C7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07926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5F18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C1010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2283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0F87"/>
    <w:rsid w:val="00902F92"/>
    <w:rsid w:val="00906382"/>
    <w:rsid w:val="009103C7"/>
    <w:rsid w:val="00915CF4"/>
    <w:rsid w:val="009179F6"/>
    <w:rsid w:val="00920D21"/>
    <w:rsid w:val="00933C99"/>
    <w:rsid w:val="00940EAC"/>
    <w:rsid w:val="00942B49"/>
    <w:rsid w:val="00961712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236CF"/>
    <w:rsid w:val="00C467E5"/>
    <w:rsid w:val="00C5115C"/>
    <w:rsid w:val="00C654DB"/>
    <w:rsid w:val="00C715C1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C6DC8F-4222-4967-9B36-D498E5B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1B22-327B-436D-8EA7-82C5727F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Barbora Hrubá</cp:lastModifiedBy>
  <cp:revision>3</cp:revision>
  <cp:lastPrinted>2015-01-09T10:29:00Z</cp:lastPrinted>
  <dcterms:created xsi:type="dcterms:W3CDTF">2017-07-13T09:36:00Z</dcterms:created>
  <dcterms:modified xsi:type="dcterms:W3CDTF">2017-07-13T09:40:00Z</dcterms:modified>
</cp:coreProperties>
</file>